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1A03" w:rsidRPr="00101A03" w:rsidRDefault="00101A03" w:rsidP="00101A0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1A03">
        <w:rPr>
          <w:rFonts w:ascii="Times New Roman" w:hAnsi="Times New Roman" w:cs="Times New Roman"/>
          <w:sz w:val="28"/>
          <w:szCs w:val="28"/>
        </w:rPr>
        <w:t xml:space="preserve">НОВЫЕ ПОДХОДЫ В ОБУЧЕНИИ ДЕТЕЙ ГОСУДАРСТВЕННЫМ ЯЗЫКАМ В ДОУ </w:t>
      </w:r>
    </w:p>
    <w:p w:rsidR="00101A03" w:rsidRPr="00101A03" w:rsidRDefault="00101A03" w:rsidP="00101A0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1A03">
        <w:rPr>
          <w:rFonts w:ascii="Times New Roman" w:hAnsi="Times New Roman" w:cs="Times New Roman"/>
          <w:sz w:val="28"/>
          <w:szCs w:val="28"/>
        </w:rPr>
        <w:t xml:space="preserve">  Модернизация Российского образования внесла конструктивные изменения в систему дошкольного образования. На смену традиционным методам организации педагогического процесса ДОУ пришли технологии личностно-ориентированного взаим</w:t>
      </w:r>
      <w:bookmarkStart w:id="0" w:name="_GoBack"/>
      <w:bookmarkEnd w:id="0"/>
      <w:r w:rsidRPr="00101A03">
        <w:rPr>
          <w:rFonts w:ascii="Times New Roman" w:hAnsi="Times New Roman" w:cs="Times New Roman"/>
          <w:sz w:val="28"/>
          <w:szCs w:val="28"/>
        </w:rPr>
        <w:t>одействия педагогов с детьми, целесообразной организации развивающей среды, проектно-</w:t>
      </w:r>
      <w:proofErr w:type="spellStart"/>
      <w:r w:rsidRPr="00101A03">
        <w:rPr>
          <w:rFonts w:ascii="Times New Roman" w:hAnsi="Times New Roman" w:cs="Times New Roman"/>
          <w:sz w:val="28"/>
          <w:szCs w:val="28"/>
        </w:rPr>
        <w:t>деятельностного</w:t>
      </w:r>
      <w:proofErr w:type="spellEnd"/>
      <w:r w:rsidRPr="00101A03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101A03">
        <w:rPr>
          <w:rFonts w:ascii="Times New Roman" w:hAnsi="Times New Roman" w:cs="Times New Roman"/>
          <w:sz w:val="28"/>
          <w:szCs w:val="28"/>
        </w:rPr>
        <w:t>компетентностного</w:t>
      </w:r>
      <w:proofErr w:type="spellEnd"/>
      <w:r w:rsidRPr="00101A03">
        <w:rPr>
          <w:rFonts w:ascii="Times New Roman" w:hAnsi="Times New Roman" w:cs="Times New Roman"/>
          <w:sz w:val="28"/>
          <w:szCs w:val="28"/>
        </w:rPr>
        <w:t xml:space="preserve"> подходов в организации педагогической работы.</w:t>
      </w:r>
    </w:p>
    <w:p w:rsidR="00101A03" w:rsidRPr="00101A03" w:rsidRDefault="00101A03" w:rsidP="00101A0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1A03">
        <w:rPr>
          <w:rFonts w:ascii="Times New Roman" w:hAnsi="Times New Roman" w:cs="Times New Roman"/>
          <w:sz w:val="28"/>
          <w:szCs w:val="28"/>
        </w:rPr>
        <w:t xml:space="preserve">Постановлением кабинета Министров Республики Татарстан от 30.12.2010 г. № 1174 «Об утверждении Стратегии развития образования в Республики Татарстан на 2010-2015 </w:t>
      </w:r>
      <w:proofErr w:type="spellStart"/>
      <w:r w:rsidRPr="00101A03">
        <w:rPr>
          <w:rFonts w:ascii="Times New Roman" w:hAnsi="Times New Roman" w:cs="Times New Roman"/>
          <w:sz w:val="28"/>
          <w:szCs w:val="28"/>
        </w:rPr>
        <w:t>г.г</w:t>
      </w:r>
      <w:proofErr w:type="spellEnd"/>
      <w:r w:rsidRPr="00101A03">
        <w:rPr>
          <w:rFonts w:ascii="Times New Roman" w:hAnsi="Times New Roman" w:cs="Times New Roman"/>
          <w:sz w:val="28"/>
          <w:szCs w:val="28"/>
        </w:rPr>
        <w:t>. «</w:t>
      </w:r>
      <w:proofErr w:type="spellStart"/>
      <w:r w:rsidRPr="00101A03">
        <w:rPr>
          <w:rFonts w:ascii="Times New Roman" w:hAnsi="Times New Roman" w:cs="Times New Roman"/>
          <w:sz w:val="28"/>
          <w:szCs w:val="28"/>
        </w:rPr>
        <w:t>Киләчәк</w:t>
      </w:r>
      <w:proofErr w:type="spellEnd"/>
      <w:r w:rsidRPr="00101A03">
        <w:rPr>
          <w:rFonts w:ascii="Times New Roman" w:hAnsi="Times New Roman" w:cs="Times New Roman"/>
          <w:sz w:val="28"/>
          <w:szCs w:val="28"/>
        </w:rPr>
        <w:t>», в рамках реализации первоочередных мероприятий Стратегии, творческой группой, созданной Министерством образования и науки Республики Татарстан, разработан учебно-методический комплект по обучению детей двум государственным языкам в дошкольных образовательных учреждениях Республики Татарстан.</w:t>
      </w:r>
    </w:p>
    <w:p w:rsidR="00101A03" w:rsidRPr="00101A03" w:rsidRDefault="00101A03" w:rsidP="00101A0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1A03">
        <w:rPr>
          <w:rFonts w:ascii="Times New Roman" w:hAnsi="Times New Roman" w:cs="Times New Roman"/>
          <w:sz w:val="28"/>
          <w:szCs w:val="28"/>
        </w:rPr>
        <w:t xml:space="preserve">Новые подходы в обучении детей государственным языкам в дошкольных образовательных учреждениях республики, которые были разработаны экспертами, представил министр образования и науки РТ Альберт </w:t>
      </w:r>
      <w:proofErr w:type="spellStart"/>
      <w:r w:rsidRPr="00101A03">
        <w:rPr>
          <w:rFonts w:ascii="Times New Roman" w:hAnsi="Times New Roman" w:cs="Times New Roman"/>
          <w:sz w:val="28"/>
          <w:szCs w:val="28"/>
        </w:rPr>
        <w:t>Гильмутдинов</w:t>
      </w:r>
      <w:proofErr w:type="spellEnd"/>
      <w:r w:rsidRPr="00101A03">
        <w:rPr>
          <w:rFonts w:ascii="Times New Roman" w:hAnsi="Times New Roman" w:cs="Times New Roman"/>
          <w:sz w:val="28"/>
          <w:szCs w:val="28"/>
        </w:rPr>
        <w:t xml:space="preserve">. «Когда мы проанализировали проблемы в изучении языков, то поняли, что как русский, так и татарский, а в дальнейшем и английский языки преподаются как филологические дисциплины. Это глубочайшая ошибка. Мы хотим сделать так, чтобы язык преподавался как средство общения, как инструмент жизни людей, особенно в младшем возрасте», - заявил глава </w:t>
      </w:r>
      <w:proofErr w:type="spellStart"/>
      <w:r w:rsidRPr="00101A03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101A03">
        <w:rPr>
          <w:rFonts w:ascii="Times New Roman" w:hAnsi="Times New Roman" w:cs="Times New Roman"/>
          <w:sz w:val="28"/>
          <w:szCs w:val="28"/>
        </w:rPr>
        <w:t xml:space="preserve"> РТ.</w:t>
      </w:r>
    </w:p>
    <w:p w:rsidR="00101A03" w:rsidRPr="00101A03" w:rsidRDefault="00101A03" w:rsidP="00101A0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1A03">
        <w:rPr>
          <w:rFonts w:ascii="Times New Roman" w:hAnsi="Times New Roman" w:cs="Times New Roman"/>
          <w:sz w:val="28"/>
          <w:szCs w:val="28"/>
        </w:rPr>
        <w:t xml:space="preserve">По его словам, если раньше в преподавании языков доминировали академичность, </w:t>
      </w:r>
      <w:proofErr w:type="spellStart"/>
      <w:r w:rsidRPr="00101A03">
        <w:rPr>
          <w:rFonts w:ascii="Times New Roman" w:hAnsi="Times New Roman" w:cs="Times New Roman"/>
          <w:sz w:val="28"/>
          <w:szCs w:val="28"/>
        </w:rPr>
        <w:t>теоретизированность</w:t>
      </w:r>
      <w:proofErr w:type="spellEnd"/>
      <w:r w:rsidRPr="00101A03">
        <w:rPr>
          <w:rFonts w:ascii="Times New Roman" w:hAnsi="Times New Roman" w:cs="Times New Roman"/>
          <w:sz w:val="28"/>
          <w:szCs w:val="28"/>
        </w:rPr>
        <w:t xml:space="preserve">, то сейчас идет обращение к практике ориентированности, </w:t>
      </w:r>
      <w:proofErr w:type="spellStart"/>
      <w:r w:rsidRPr="00101A03">
        <w:rPr>
          <w:rFonts w:ascii="Times New Roman" w:hAnsi="Times New Roman" w:cs="Times New Roman"/>
          <w:sz w:val="28"/>
          <w:szCs w:val="28"/>
        </w:rPr>
        <w:t>мультимедийности</w:t>
      </w:r>
      <w:proofErr w:type="spellEnd"/>
      <w:r w:rsidRPr="00101A03">
        <w:rPr>
          <w:rFonts w:ascii="Times New Roman" w:hAnsi="Times New Roman" w:cs="Times New Roman"/>
          <w:sz w:val="28"/>
          <w:szCs w:val="28"/>
        </w:rPr>
        <w:t xml:space="preserve">, обучения с помощью игр, сказок, мультфильмов. «Говоря о новой методике преподавания, мы симметрично говорим о русском языке для </w:t>
      </w:r>
      <w:proofErr w:type="spellStart"/>
      <w:r w:rsidRPr="00101A03">
        <w:rPr>
          <w:rFonts w:ascii="Times New Roman" w:hAnsi="Times New Roman" w:cs="Times New Roman"/>
          <w:sz w:val="28"/>
          <w:szCs w:val="28"/>
        </w:rPr>
        <w:t>татароязычных</w:t>
      </w:r>
      <w:proofErr w:type="spellEnd"/>
      <w:r w:rsidRPr="00101A03">
        <w:rPr>
          <w:rFonts w:ascii="Times New Roman" w:hAnsi="Times New Roman" w:cs="Times New Roman"/>
          <w:sz w:val="28"/>
          <w:szCs w:val="28"/>
        </w:rPr>
        <w:t xml:space="preserve"> семей и татарском языке для детей из русскоязычных семей. Важно, чтобы все дети хорошо владели обоими языками», - подчеркнул министр.</w:t>
      </w:r>
    </w:p>
    <w:p w:rsidR="00101A03" w:rsidRPr="00101A03" w:rsidRDefault="00101A03" w:rsidP="00101A0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1A03">
        <w:rPr>
          <w:rFonts w:ascii="Times New Roman" w:hAnsi="Times New Roman" w:cs="Times New Roman"/>
          <w:sz w:val="28"/>
          <w:szCs w:val="28"/>
        </w:rPr>
        <w:t>Планируется, что в Татарстане дети возрастом 4-5 лет должны владеть 62 словами на татарском и русском языках, а уже в 4 классе школы в их словарном запасе должно быть 1167 слов.</w:t>
      </w:r>
    </w:p>
    <w:p w:rsidR="00101A03" w:rsidRPr="00101A03" w:rsidRDefault="00101A03" w:rsidP="00101A0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1A03">
        <w:rPr>
          <w:rFonts w:ascii="Times New Roman" w:hAnsi="Times New Roman" w:cs="Times New Roman"/>
          <w:sz w:val="28"/>
          <w:szCs w:val="28"/>
        </w:rPr>
        <w:t xml:space="preserve">Для обучения в детских садах был составлен учебно-методический комплект, куда вошли сборники художественных произведений для воспитателей и родителей, а также комплекты аудио- и видеоматериалов на татарском и русском языках. </w:t>
      </w:r>
      <w:proofErr w:type="spellStart"/>
      <w:r w:rsidRPr="00101A03">
        <w:rPr>
          <w:rFonts w:ascii="Times New Roman" w:hAnsi="Times New Roman" w:cs="Times New Roman"/>
          <w:sz w:val="28"/>
          <w:szCs w:val="28"/>
        </w:rPr>
        <w:t>Cпециально</w:t>
      </w:r>
      <w:proofErr w:type="spellEnd"/>
      <w:r w:rsidRPr="00101A03">
        <w:rPr>
          <w:rFonts w:ascii="Times New Roman" w:hAnsi="Times New Roman" w:cs="Times New Roman"/>
          <w:sz w:val="28"/>
          <w:szCs w:val="28"/>
        </w:rPr>
        <w:t xml:space="preserve"> для новой программы было разработано: 5 мультфильмов на татарском языке, 45 анимационных сюжетов, 8 познавательных передач.</w:t>
      </w:r>
    </w:p>
    <w:p w:rsidR="00101A03" w:rsidRPr="00101A03" w:rsidRDefault="00101A03" w:rsidP="00101A0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1A03">
        <w:rPr>
          <w:rFonts w:ascii="Times New Roman" w:hAnsi="Times New Roman" w:cs="Times New Roman"/>
          <w:sz w:val="28"/>
          <w:szCs w:val="28"/>
        </w:rPr>
        <w:t xml:space="preserve">В каждом выпуске ведущая программы вместе с симпатичными героями, в увлекательной игровой форме знакомит маленьких зрителей с новыми словами, культурой и традициями татарского народа. Важнейшими элементами программы являются интерактивные развивающие задания, которые вовлекают в тематические игры как детей в студии, так и малышей у </w:t>
      </w:r>
      <w:r w:rsidRPr="00101A03">
        <w:rPr>
          <w:rFonts w:ascii="Times New Roman" w:hAnsi="Times New Roman" w:cs="Times New Roman"/>
          <w:sz w:val="28"/>
          <w:szCs w:val="28"/>
        </w:rPr>
        <w:lastRenderedPageBreak/>
        <w:t>телеэкранов, что способствует развитию речи, словарного запаса, а главное — интереса к изучению татарского языка и формированию основ поликультурной личности.</w:t>
      </w:r>
    </w:p>
    <w:p w:rsidR="0055400E" w:rsidRPr="00101A03" w:rsidRDefault="00101A03" w:rsidP="00101A0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1A03">
        <w:rPr>
          <w:rFonts w:ascii="Times New Roman" w:hAnsi="Times New Roman" w:cs="Times New Roman"/>
          <w:sz w:val="28"/>
          <w:szCs w:val="28"/>
        </w:rPr>
        <w:t xml:space="preserve">  Кроме того, на татарский язык было переведено 8 популярных мультфильмов, создан комплект из 3 дисков с музыкальными сказками и детскими песнями.    </w:t>
      </w:r>
    </w:p>
    <w:sectPr w:rsidR="0055400E" w:rsidRPr="00101A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CE1"/>
    <w:rsid w:val="00101A03"/>
    <w:rsid w:val="003E2161"/>
    <w:rsid w:val="0055400E"/>
    <w:rsid w:val="00782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4577A5-1E2F-453B-A44F-D9ABE987A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465</Words>
  <Characters>2656</Characters>
  <Application>Microsoft Office Word</Application>
  <DocSecurity>0</DocSecurity>
  <Lines>22</Lines>
  <Paragraphs>6</Paragraphs>
  <ScaleCrop>false</ScaleCrop>
  <Company>SPecialiST RePack</Company>
  <LinksUpToDate>false</LinksUpToDate>
  <CharactersWithSpaces>3115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2025-03-10T10:47:00Z</dcterms:created>
  <dcterms:modified xsi:type="dcterms:W3CDTF">2025-03-10T10:48:00Z</dcterms:modified>
</cp:coreProperties>
</file>